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4FA7" w14:textId="6B56A812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宋体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宋体" w:hAnsi="Arial" w:cs="Arial"/>
          <w:bCs/>
          <w:lang w:val="en-US" w:eastAsia="zh-CN"/>
        </w:rPr>
        <w:t>3</w:t>
      </w:r>
      <w:bookmarkStart w:id="7" w:name="_GoBack"/>
      <w:bookmarkEnd w:id="7"/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宋体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>Ma zijiang</w:t>
      </w:r>
    </w:p>
    <w:p w14:paraId="0D5F7CE5" w14:textId="77777777" w:rsidR="00CA4450" w:rsidRPr="0016677B" w:rsidRDefault="00CA4450" w:rsidP="00A4246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afd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16677B">
        <w:rPr>
          <w:rFonts w:ascii="Arial" w:eastAsia="宋体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宋体" w:hAnsi="Arial" w:cs="Arial"/>
          <w:lang w:val="en-US" w:eastAsia="zh-CN"/>
        </w:rPr>
        <w:t>FS_REDCAP_Ph2 option feasibility</w:t>
      </w:r>
      <w:r w:rsidRPr="0016677B">
        <w:rPr>
          <w:rFonts w:ascii="Arial" w:eastAsia="宋体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16677B">
        <w:rPr>
          <w:rFonts w:ascii="Arial" w:eastAsia="宋体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16677B">
        <w:rPr>
          <w:rFonts w:ascii="Arial" w:eastAsia="宋体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宋体" w:hAnsi="Arial" w:cs="Arial"/>
          <w:lang w:val="en-US" w:eastAsia="zh-CN"/>
        </w:rPr>
        <w:t xml:space="preserve">RAN3 </w:t>
      </w:r>
      <w:r w:rsidRPr="0016677B">
        <w:rPr>
          <w:rFonts w:ascii="Arial" w:eastAsia="宋体" w:hAnsi="Arial" w:cs="Arial"/>
          <w:lang w:val="en-US" w:eastAsia="zh-CN"/>
        </w:rPr>
        <w:t>do</w:t>
      </w:r>
      <w:r w:rsidR="0024321D" w:rsidRPr="0016677B">
        <w:rPr>
          <w:rFonts w:ascii="Arial" w:eastAsia="宋体" w:hAnsi="Arial" w:cs="Arial"/>
          <w:lang w:val="en-US" w:eastAsia="zh-CN"/>
        </w:rPr>
        <w:t>es</w:t>
      </w:r>
      <w:r w:rsidRPr="0016677B">
        <w:rPr>
          <w:rFonts w:ascii="Arial" w:eastAsia="宋体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宋体" w:hAnsi="Arial" w:cs="Arial"/>
          <w:lang w:val="en-US" w:eastAsia="zh-CN"/>
        </w:rPr>
        <w:t>al</w:t>
      </w:r>
      <w:r w:rsidRPr="0016677B">
        <w:rPr>
          <w:rFonts w:ascii="Arial" w:eastAsia="宋体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16677B">
        <w:rPr>
          <w:rFonts w:ascii="Arial" w:eastAsia="宋体" w:hAnsi="Arial" w:cs="Arial"/>
          <w:lang w:val="en-US" w:eastAsia="zh-CN"/>
        </w:rPr>
        <w:t>RAN3 also p</w:t>
      </w:r>
      <w:r w:rsidR="00262359" w:rsidRPr="0016677B">
        <w:rPr>
          <w:rFonts w:ascii="Arial" w:eastAsia="宋体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宋体" w:hAnsi="Arial" w:cs="Arial"/>
          <w:lang w:val="en-US" w:eastAsia="zh-CN"/>
        </w:rPr>
        <w:t xml:space="preserve">their </w:t>
      </w:r>
      <w:r w:rsidR="00262359" w:rsidRPr="0016677B">
        <w:rPr>
          <w:rFonts w:ascii="Arial" w:eastAsia="宋体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宋体" w:hAnsi="Arial" w:cs="Arial"/>
          <w:lang w:val="en-US" w:eastAsia="zh-CN"/>
        </w:rPr>
        <w:t>questions</w:t>
      </w:r>
      <w:r w:rsidRPr="0016677B">
        <w:rPr>
          <w:rFonts w:ascii="Arial" w:eastAsia="宋体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data/signalling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signalling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gNB when there is no Xn interface between the last serving gNB and current serving gNB.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Due to significant signalling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buffering capabilities of MT data for the duration of the eDRX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af0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宋体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宋体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9822C" w14:textId="77777777" w:rsidR="009A3607" w:rsidRDefault="009A3607" w:rsidP="00E24B5C">
      <w:pPr>
        <w:spacing w:after="0"/>
      </w:pPr>
      <w:r>
        <w:separator/>
      </w:r>
    </w:p>
  </w:endnote>
  <w:endnote w:type="continuationSeparator" w:id="0">
    <w:p w14:paraId="747EB388" w14:textId="77777777" w:rsidR="009A3607" w:rsidRDefault="009A3607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20246" w14:textId="77777777" w:rsidR="009A3607" w:rsidRDefault="009A3607" w:rsidP="00E24B5C">
      <w:pPr>
        <w:spacing w:after="0"/>
      </w:pPr>
      <w:r>
        <w:separator/>
      </w:r>
    </w:p>
  </w:footnote>
  <w:footnote w:type="continuationSeparator" w:id="0">
    <w:p w14:paraId="2BAED344" w14:textId="77777777" w:rsidR="009A3607" w:rsidRDefault="009A3607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6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6"/>
  </w:num>
  <w:num w:numId="10">
    <w:abstractNumId w:val="24"/>
  </w:num>
  <w:num w:numId="11">
    <w:abstractNumId w:val="17"/>
    <w:lvlOverride w:ilvl="0">
      <w:startOverride w:val="1"/>
    </w:lvlOverride>
  </w:num>
  <w:num w:numId="12">
    <w:abstractNumId w:val="34"/>
  </w:num>
  <w:num w:numId="13">
    <w:abstractNumId w:val="2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2"/>
  </w:num>
  <w:num w:numId="18">
    <w:abstractNumId w:val="3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9"/>
    <w:lvlOverride w:ilvl="0">
      <w:startOverride w:val="1"/>
    </w:lvlOverride>
  </w:num>
  <w:num w:numId="22">
    <w:abstractNumId w:val="11"/>
  </w:num>
  <w:num w:numId="23">
    <w:abstractNumId w:val="15"/>
  </w:num>
  <w:num w:numId="24">
    <w:abstractNumId w:val="13"/>
  </w:num>
  <w:num w:numId="25">
    <w:abstractNumId w:val="18"/>
  </w:num>
  <w:num w:numId="26">
    <w:abstractNumId w:val="22"/>
  </w:num>
  <w:num w:numId="27">
    <w:abstractNumId w:val="32"/>
  </w:num>
  <w:num w:numId="28">
    <w:abstractNumId w:val="27"/>
  </w:num>
  <w:num w:numId="29">
    <w:abstractNumId w:val="4"/>
  </w:num>
  <w:num w:numId="30">
    <w:abstractNumId w:val="12"/>
  </w:num>
  <w:num w:numId="31">
    <w:abstractNumId w:val="31"/>
  </w:num>
  <w:num w:numId="32">
    <w:abstractNumId w:val="8"/>
  </w:num>
  <w:num w:numId="33">
    <w:abstractNumId w:val="14"/>
  </w:num>
  <w:num w:numId="34">
    <w:abstractNumId w:val="6"/>
  </w:num>
  <w:num w:numId="35">
    <w:abstractNumId w:val="16"/>
  </w:num>
  <w:num w:numId="36">
    <w:abstractNumId w:val="9"/>
  </w:num>
  <w:num w:numId="37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2411-12-31T08:00:00Z</cp:lastPrinted>
  <dcterms:created xsi:type="dcterms:W3CDTF">2022-08-22T12:20:00Z</dcterms:created>
  <dcterms:modified xsi:type="dcterms:W3CDTF">2022-08-22T12:35:00Z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